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6F71" w14:textId="44F77B51" w:rsidR="00294237" w:rsidRDefault="00CA67FC" w:rsidP="00CA67FC">
      <w:pPr>
        <w:jc w:val="center"/>
        <w:rPr>
          <w:b/>
          <w:bCs/>
          <w:sz w:val="24"/>
          <w:szCs w:val="24"/>
        </w:rPr>
      </w:pPr>
      <w:r w:rsidRPr="00CA67FC">
        <w:rPr>
          <w:b/>
          <w:bCs/>
          <w:sz w:val="24"/>
          <w:szCs w:val="24"/>
        </w:rPr>
        <w:t xml:space="preserve">Lifecycle of </w:t>
      </w:r>
      <w:proofErr w:type="spellStart"/>
      <w:r w:rsidRPr="00CA67FC">
        <w:rPr>
          <w:b/>
          <w:bCs/>
          <w:sz w:val="24"/>
          <w:szCs w:val="24"/>
        </w:rPr>
        <w:t>Communico</w:t>
      </w:r>
      <w:proofErr w:type="spellEnd"/>
      <w:r w:rsidRPr="00CA67FC">
        <w:rPr>
          <w:b/>
          <w:bCs/>
          <w:sz w:val="24"/>
          <w:szCs w:val="24"/>
        </w:rPr>
        <w:t xml:space="preserve"> Events in Workflows &amp; Discovery Tools (Enterprise, PLS Connects)</w:t>
      </w:r>
    </w:p>
    <w:p w14:paraId="46D93C96" w14:textId="0337C67B" w:rsidR="00CA67FC" w:rsidRDefault="00896D4F" w:rsidP="00CA67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 t</w:t>
      </w:r>
      <w:r w:rsidR="00CA67FC" w:rsidRPr="00CA67FC">
        <w:rPr>
          <w:sz w:val="24"/>
          <w:szCs w:val="24"/>
        </w:rPr>
        <w:t xml:space="preserve">itles and associated </w:t>
      </w:r>
      <w:r>
        <w:rPr>
          <w:sz w:val="24"/>
          <w:szCs w:val="24"/>
        </w:rPr>
        <w:t>event date records</w:t>
      </w:r>
      <w:r w:rsidR="00CA67FC" w:rsidRPr="00CA67FC">
        <w:rPr>
          <w:sz w:val="24"/>
          <w:szCs w:val="24"/>
        </w:rPr>
        <w:t xml:space="preserve"> are automatically downloaded</w:t>
      </w:r>
      <w:r>
        <w:rPr>
          <w:sz w:val="24"/>
          <w:szCs w:val="24"/>
        </w:rPr>
        <w:t xml:space="preserve"> nightly from</w:t>
      </w:r>
      <w:r w:rsidR="00CA67FC" w:rsidRPr="00CA67FC">
        <w:rPr>
          <w:sz w:val="24"/>
          <w:szCs w:val="24"/>
        </w:rPr>
        <w:t xml:space="preserve"> </w:t>
      </w:r>
      <w:proofErr w:type="spellStart"/>
      <w:r w:rsidR="00CA67FC" w:rsidRPr="00CA67FC">
        <w:rPr>
          <w:sz w:val="24"/>
          <w:szCs w:val="24"/>
        </w:rPr>
        <w:t>Communico</w:t>
      </w:r>
      <w:proofErr w:type="spellEnd"/>
      <w:r w:rsidR="00CA67FC" w:rsidRPr="00CA67FC">
        <w:rPr>
          <w:sz w:val="24"/>
          <w:szCs w:val="24"/>
        </w:rPr>
        <w:t xml:space="preserve"> </w:t>
      </w:r>
      <w:r w:rsidR="00CA67FC">
        <w:rPr>
          <w:sz w:val="24"/>
          <w:szCs w:val="24"/>
        </w:rPr>
        <w:t>run through some scripting to format th</w:t>
      </w:r>
      <w:r>
        <w:rPr>
          <w:sz w:val="24"/>
          <w:szCs w:val="24"/>
        </w:rPr>
        <w:t xml:space="preserve">e data to match workflow requirements including mapping </w:t>
      </w:r>
      <w:proofErr w:type="spellStart"/>
      <w:r>
        <w:rPr>
          <w:sz w:val="24"/>
          <w:szCs w:val="24"/>
        </w:rPr>
        <w:t>Communico</w:t>
      </w:r>
      <w:proofErr w:type="spellEnd"/>
      <w:r>
        <w:rPr>
          <w:sz w:val="24"/>
          <w:szCs w:val="24"/>
        </w:rPr>
        <w:t xml:space="preserve"> data fields to appropriate catalog and item fields.  The file is then </w:t>
      </w:r>
      <w:r w:rsidR="00CA67FC" w:rsidRPr="00CA67FC">
        <w:rPr>
          <w:sz w:val="24"/>
          <w:szCs w:val="24"/>
        </w:rPr>
        <w:t>imported into Symphony around 10:30</w:t>
      </w:r>
      <w:r>
        <w:rPr>
          <w:sz w:val="24"/>
          <w:szCs w:val="24"/>
        </w:rPr>
        <w:t xml:space="preserve"> via a report.  This</w:t>
      </w:r>
      <w:r w:rsidR="00CA67FC" w:rsidRPr="00CA67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also updates </w:t>
      </w:r>
      <w:r w:rsidR="00CA67FC" w:rsidRPr="00CA67FC">
        <w:rPr>
          <w:sz w:val="24"/>
          <w:szCs w:val="24"/>
        </w:rPr>
        <w:t>rescheduled or cancelled events (private Events are also harvested but shadowed in Symphony</w:t>
      </w:r>
      <w:r w:rsidR="00654A15">
        <w:rPr>
          <w:sz w:val="24"/>
          <w:szCs w:val="24"/>
        </w:rPr>
        <w:t xml:space="preserve"> – be sure to use event tracker to take attendance at these types of events also so your attendance data is added into Savannah and our monthly circ reports</w:t>
      </w:r>
      <w:r w:rsidR="00CA67FC" w:rsidRPr="00CA67F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8213F9">
        <w:rPr>
          <w:sz w:val="24"/>
          <w:szCs w:val="24"/>
        </w:rPr>
        <w:t xml:space="preserve"> Below are snippets of the bibliographic data and item record of an event.</w:t>
      </w:r>
    </w:p>
    <w:p w14:paraId="0DC60CA4" w14:textId="46BC7AD8" w:rsidR="008213F9" w:rsidRDefault="008213F9" w:rsidP="008213F9">
      <w:pPr>
        <w:rPr>
          <w:sz w:val="24"/>
          <w:szCs w:val="24"/>
        </w:rPr>
      </w:pPr>
      <w:r>
        <w:rPr>
          <w:sz w:val="24"/>
          <w:szCs w:val="24"/>
        </w:rPr>
        <w:t>Bibliographic Data</w:t>
      </w:r>
    </w:p>
    <w:p w14:paraId="551C9FFB" w14:textId="42102645" w:rsidR="008213F9" w:rsidRPr="008213F9" w:rsidRDefault="00D14E00" w:rsidP="008213F9">
      <w:pPr>
        <w:rPr>
          <w:sz w:val="24"/>
          <w:szCs w:val="24"/>
        </w:rPr>
      </w:pPr>
      <w:r w:rsidRPr="00D14E00">
        <w:rPr>
          <w:noProof/>
        </w:rPr>
        <w:drawing>
          <wp:inline distT="0" distB="0" distL="0" distR="0" wp14:anchorId="00990B7F" wp14:editId="2626D32F">
            <wp:extent cx="5290608" cy="589597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543" cy="592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A1A4" w14:textId="21256908" w:rsidR="008213F9" w:rsidRDefault="008213F9" w:rsidP="008213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Item Info</w:t>
      </w:r>
    </w:p>
    <w:p w14:paraId="333B248F" w14:textId="57EF2A16" w:rsidR="00D14E00" w:rsidRPr="008213F9" w:rsidRDefault="00D14E00" w:rsidP="008213F9">
      <w:pPr>
        <w:rPr>
          <w:sz w:val="24"/>
          <w:szCs w:val="24"/>
        </w:rPr>
      </w:pPr>
      <w:r w:rsidRPr="00D14E00">
        <w:rPr>
          <w:noProof/>
        </w:rPr>
        <w:drawing>
          <wp:inline distT="0" distB="0" distL="0" distR="0" wp14:anchorId="0D2E7612" wp14:editId="4604F1C9">
            <wp:extent cx="5581650" cy="462394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473" cy="463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3C13" w14:textId="77777777" w:rsidR="00A30EAA" w:rsidRDefault="00654A15" w:rsidP="00B158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A15">
        <w:rPr>
          <w:sz w:val="24"/>
          <w:szCs w:val="24"/>
        </w:rPr>
        <w:t xml:space="preserve">Enterprise performs a harvest of Symphony at 4:15 am so the new/updated records appear in this discovery tool.  The PLS Connect app makes web services calls live to workflows so it returns </w:t>
      </w:r>
      <w:r w:rsidR="00C74CA4">
        <w:rPr>
          <w:sz w:val="24"/>
          <w:szCs w:val="24"/>
        </w:rPr>
        <w:t>live</w:t>
      </w:r>
      <w:r>
        <w:rPr>
          <w:sz w:val="24"/>
          <w:szCs w:val="24"/>
        </w:rPr>
        <w:t xml:space="preserve"> data.  </w:t>
      </w:r>
    </w:p>
    <w:p w14:paraId="0FE16F81" w14:textId="259DB1AF" w:rsidR="00654A15" w:rsidRPr="00A30EAA" w:rsidRDefault="00654A15" w:rsidP="00A30EAA">
      <w:pPr>
        <w:ind w:left="720"/>
        <w:rPr>
          <w:sz w:val="24"/>
          <w:szCs w:val="24"/>
        </w:rPr>
      </w:pPr>
      <w:r w:rsidRPr="00A30EAA">
        <w:rPr>
          <w:sz w:val="24"/>
          <w:szCs w:val="24"/>
        </w:rPr>
        <w:t xml:space="preserve">Note: the app returns a summary of the event and does not include the 856 tag that links directly to the event in </w:t>
      </w:r>
      <w:proofErr w:type="spellStart"/>
      <w:r w:rsidRPr="00A30EAA">
        <w:rPr>
          <w:sz w:val="24"/>
          <w:szCs w:val="24"/>
        </w:rPr>
        <w:t>Communico</w:t>
      </w:r>
      <w:proofErr w:type="spellEnd"/>
      <w:r w:rsidRPr="00A30EAA">
        <w:rPr>
          <w:sz w:val="24"/>
          <w:szCs w:val="24"/>
        </w:rPr>
        <w:t xml:space="preserve">. Since Enterprise includes the entire Marc record it will have a link to the specific </w:t>
      </w:r>
      <w:proofErr w:type="spellStart"/>
      <w:r w:rsidRPr="00A30EAA">
        <w:rPr>
          <w:sz w:val="24"/>
          <w:szCs w:val="24"/>
        </w:rPr>
        <w:t>Communico</w:t>
      </w:r>
      <w:proofErr w:type="spellEnd"/>
      <w:r w:rsidRPr="00A30EAA">
        <w:rPr>
          <w:sz w:val="24"/>
          <w:szCs w:val="24"/>
        </w:rPr>
        <w:t xml:space="preserve"> event page.</w:t>
      </w:r>
      <w:r w:rsidR="008213F9" w:rsidRPr="00A30EAA">
        <w:rPr>
          <w:sz w:val="24"/>
          <w:szCs w:val="24"/>
        </w:rPr>
        <w:t xml:space="preserve"> Below are examples of an event record from Enterprise and PLS Connect</w:t>
      </w:r>
    </w:p>
    <w:p w14:paraId="5FFFCC24" w14:textId="34AEDF29" w:rsidR="008213F9" w:rsidRDefault="008213F9" w:rsidP="008213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Enterprise Record</w:t>
      </w:r>
      <w:r w:rsidR="002E73F8" w:rsidRPr="002E73F8">
        <w:rPr>
          <w:noProof/>
        </w:rPr>
        <w:t xml:space="preserve"> </w:t>
      </w:r>
      <w:r w:rsidR="002E73F8">
        <w:rPr>
          <w:noProof/>
        </w:rPr>
        <w:drawing>
          <wp:inline distT="0" distB="0" distL="0" distR="0" wp14:anchorId="256BF55E" wp14:editId="3C2A0FD9">
            <wp:extent cx="5943600" cy="53257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81556" w14:textId="77777777" w:rsidR="00521279" w:rsidRDefault="005212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5CC9E3" w14:textId="5F0837F8" w:rsidR="008213F9" w:rsidRDefault="008213F9" w:rsidP="008213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PLS Connect Record</w:t>
      </w:r>
    </w:p>
    <w:p w14:paraId="7BEFC24D" w14:textId="383281B2" w:rsidR="008213F9" w:rsidRPr="008213F9" w:rsidRDefault="00D14E00" w:rsidP="008213F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A20F974" wp14:editId="6D9E4AD3">
            <wp:extent cx="3514724" cy="4686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414" cy="470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7BDB" w14:textId="46A3DDB9" w:rsidR="00654A15" w:rsidRDefault="00654A15" w:rsidP="00B158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4A15">
        <w:rPr>
          <w:sz w:val="24"/>
          <w:szCs w:val="24"/>
        </w:rPr>
        <w:t>On the third of the month event</w:t>
      </w:r>
      <w:r w:rsidR="002B76C2">
        <w:rPr>
          <w:sz w:val="24"/>
          <w:szCs w:val="24"/>
        </w:rPr>
        <w:t xml:space="preserve"> catalog &amp;</w:t>
      </w:r>
      <w:r w:rsidRPr="00654A15">
        <w:rPr>
          <w:sz w:val="24"/>
          <w:szCs w:val="24"/>
        </w:rPr>
        <w:t xml:space="preserve"> item records that took place during the prior month are set to discard and purged from the catalog between 9:30 and 10 pm</w:t>
      </w:r>
    </w:p>
    <w:p w14:paraId="3C79720D" w14:textId="177DD229" w:rsidR="00D14E00" w:rsidRDefault="00D14E00" w:rsidP="002B76C2">
      <w:pPr>
        <w:pStyle w:val="ListParagraph"/>
        <w:ind w:left="360"/>
        <w:rPr>
          <w:sz w:val="24"/>
          <w:szCs w:val="24"/>
        </w:rPr>
      </w:pPr>
    </w:p>
    <w:p w14:paraId="50F41B1A" w14:textId="43F4D3A3" w:rsidR="002B76C2" w:rsidRDefault="002B76C2" w:rsidP="002B76C2">
      <w:pPr>
        <w:pStyle w:val="ListParagraph"/>
        <w:ind w:left="360"/>
        <w:rPr>
          <w:b/>
          <w:bCs/>
          <w:sz w:val="24"/>
          <w:szCs w:val="24"/>
        </w:rPr>
      </w:pPr>
      <w:r w:rsidRPr="002B76C2">
        <w:rPr>
          <w:b/>
          <w:bCs/>
          <w:sz w:val="24"/>
          <w:szCs w:val="24"/>
        </w:rPr>
        <w:t>Other Notes of Interest</w:t>
      </w:r>
    </w:p>
    <w:p w14:paraId="2267ECB5" w14:textId="758DA5AB" w:rsidR="002B76C2" w:rsidRDefault="002B76C2" w:rsidP="00371B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Pr="002B76C2">
        <w:rPr>
          <w:sz w:val="24"/>
          <w:szCs w:val="24"/>
        </w:rPr>
        <w:t>oth virtual and in person event</w:t>
      </w:r>
      <w:r>
        <w:rPr>
          <w:sz w:val="24"/>
          <w:szCs w:val="24"/>
        </w:rPr>
        <w:t xml:space="preserve"> records</w:t>
      </w:r>
      <w:r w:rsidRPr="002B76C2">
        <w:rPr>
          <w:sz w:val="24"/>
          <w:szCs w:val="24"/>
        </w:rPr>
        <w:t xml:space="preserve"> appear in the catalog</w:t>
      </w:r>
      <w:r>
        <w:rPr>
          <w:sz w:val="24"/>
          <w:szCs w:val="24"/>
        </w:rPr>
        <w:t xml:space="preserve"> as well as those virtual events added by catalogers such as virtual </w:t>
      </w:r>
      <w:r w:rsidR="00A11BDE">
        <w:rPr>
          <w:sz w:val="24"/>
          <w:szCs w:val="24"/>
        </w:rPr>
        <w:t xml:space="preserve">museum </w:t>
      </w:r>
      <w:r>
        <w:rPr>
          <w:sz w:val="24"/>
          <w:szCs w:val="24"/>
        </w:rPr>
        <w:t>tours</w:t>
      </w:r>
    </w:p>
    <w:p w14:paraId="37CEB226" w14:textId="4103F48F" w:rsidR="00A11BDE" w:rsidRDefault="00A11BDE" w:rsidP="00371B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Events whether virtual or in person have the shelf location of </w:t>
      </w:r>
      <w:proofErr w:type="gramStart"/>
      <w:r>
        <w:rPr>
          <w:sz w:val="24"/>
          <w:szCs w:val="24"/>
        </w:rPr>
        <w:t>EVENT</w:t>
      </w:r>
      <w:proofErr w:type="gramEnd"/>
    </w:p>
    <w:p w14:paraId="4FC9F587" w14:textId="75047977" w:rsidR="00A11BDE" w:rsidRDefault="00AD7233" w:rsidP="00371BA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Item</w:t>
      </w:r>
      <w:r w:rsidR="00A11BDE">
        <w:rPr>
          <w:sz w:val="24"/>
          <w:szCs w:val="24"/>
        </w:rPr>
        <w:t xml:space="preserve"> library is the library hosting the event or for virtual events</w:t>
      </w:r>
      <w:r>
        <w:rPr>
          <w:sz w:val="24"/>
          <w:szCs w:val="24"/>
        </w:rPr>
        <w:t xml:space="preserve"> --</w:t>
      </w:r>
      <w:r w:rsidR="00A11BDE">
        <w:rPr>
          <w:sz w:val="24"/>
          <w:szCs w:val="24"/>
        </w:rPr>
        <w:t xml:space="preserve"> PLS if the record came from </w:t>
      </w:r>
      <w:proofErr w:type="spellStart"/>
      <w:r w:rsidR="00A11BDE">
        <w:rPr>
          <w:sz w:val="24"/>
          <w:szCs w:val="24"/>
        </w:rPr>
        <w:t>Communico</w:t>
      </w:r>
      <w:proofErr w:type="spellEnd"/>
      <w:r w:rsidR="00A11BDE">
        <w:rPr>
          <w:sz w:val="24"/>
          <w:szCs w:val="24"/>
        </w:rPr>
        <w:t xml:space="preserve"> or PSC if the record was added to workflows by </w:t>
      </w:r>
      <w:proofErr w:type="gramStart"/>
      <w:r w:rsidR="00A11BDE">
        <w:rPr>
          <w:sz w:val="24"/>
          <w:szCs w:val="24"/>
        </w:rPr>
        <w:t>catalogers</w:t>
      </w:r>
      <w:proofErr w:type="gramEnd"/>
      <w:r w:rsidR="00A11BDE">
        <w:rPr>
          <w:sz w:val="24"/>
          <w:szCs w:val="24"/>
        </w:rPr>
        <w:t xml:space="preserve"> </w:t>
      </w:r>
    </w:p>
    <w:p w14:paraId="09B1A335" w14:textId="3BF58874" w:rsidR="002B76C2" w:rsidRPr="002B76C2" w:rsidRDefault="00A11BDE" w:rsidP="002B76C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 person or virtual events </w:t>
      </w:r>
      <w:r w:rsidR="00982605">
        <w:rPr>
          <w:sz w:val="24"/>
          <w:szCs w:val="24"/>
        </w:rPr>
        <w:t xml:space="preserve">coming from </w:t>
      </w:r>
      <w:proofErr w:type="spellStart"/>
      <w:r w:rsidR="00982605">
        <w:rPr>
          <w:sz w:val="24"/>
          <w:szCs w:val="24"/>
        </w:rPr>
        <w:t>Communico</w:t>
      </w:r>
      <w:proofErr w:type="spellEnd"/>
      <w:r w:rsidR="00982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have a call number starting with COMMUNICO.  Virtual events added by catalogers will have a call number of </w:t>
      </w:r>
      <w:r w:rsidR="00982605">
        <w:rPr>
          <w:sz w:val="24"/>
          <w:szCs w:val="24"/>
        </w:rPr>
        <w:t>VIRTUAL EVENT</w:t>
      </w:r>
    </w:p>
    <w:p w14:paraId="5E022D39" w14:textId="47B4B0E2" w:rsidR="002B76C2" w:rsidRDefault="00A11B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can use facets in Enterprise to filter for events</w:t>
      </w:r>
      <w:r w:rsidR="00AD7233">
        <w:rPr>
          <w:sz w:val="24"/>
          <w:szCs w:val="24"/>
        </w:rPr>
        <w:t>,</w:t>
      </w:r>
      <w:r w:rsidR="00982605">
        <w:rPr>
          <w:sz w:val="24"/>
          <w:szCs w:val="24"/>
        </w:rPr>
        <w:t xml:space="preserve"> try doing an open </w:t>
      </w:r>
      <w:proofErr w:type="gramStart"/>
      <w:r w:rsidR="00982605">
        <w:rPr>
          <w:sz w:val="24"/>
          <w:szCs w:val="24"/>
        </w:rPr>
        <w:t>search</w:t>
      </w:r>
      <w:proofErr w:type="gramEnd"/>
    </w:p>
    <w:p w14:paraId="78701B00" w14:textId="2BF1E0B0" w:rsidR="00A11BDE" w:rsidRDefault="00982605" w:rsidP="00A11B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Narrow by</w:t>
      </w:r>
      <w:r w:rsidR="00A11BDE">
        <w:rPr>
          <w:sz w:val="24"/>
          <w:szCs w:val="24"/>
        </w:rPr>
        <w:t xml:space="preserve"> shelf location</w:t>
      </w:r>
      <w:r>
        <w:rPr>
          <w:sz w:val="24"/>
          <w:szCs w:val="24"/>
        </w:rPr>
        <w:t xml:space="preserve"> &amp;</w:t>
      </w:r>
      <w:r w:rsidR="00A11BDE">
        <w:rPr>
          <w:sz w:val="24"/>
          <w:szCs w:val="24"/>
        </w:rPr>
        <w:t xml:space="preserve"> select </w:t>
      </w:r>
      <w:proofErr w:type="gramStart"/>
      <w:r w:rsidR="00A11BDE">
        <w:rPr>
          <w:sz w:val="24"/>
          <w:szCs w:val="24"/>
        </w:rPr>
        <w:t>EVENT</w:t>
      </w:r>
      <w:proofErr w:type="gramEnd"/>
    </w:p>
    <w:p w14:paraId="54C8DB03" w14:textId="53965F6E" w:rsidR="00A11BDE" w:rsidRPr="002B76C2" w:rsidRDefault="00A11BDE" w:rsidP="00A11BD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can </w:t>
      </w:r>
      <w:r w:rsidR="00982605">
        <w:rPr>
          <w:sz w:val="24"/>
          <w:szCs w:val="24"/>
        </w:rPr>
        <w:t>also</w:t>
      </w:r>
      <w:r>
        <w:rPr>
          <w:sz w:val="24"/>
          <w:szCs w:val="24"/>
        </w:rPr>
        <w:t xml:space="preserve"> narrow by subject </w:t>
      </w:r>
      <w:r w:rsidR="00982605">
        <w:rPr>
          <w:sz w:val="24"/>
          <w:szCs w:val="24"/>
        </w:rPr>
        <w:t xml:space="preserve">and/or </w:t>
      </w:r>
      <w:proofErr w:type="gramStart"/>
      <w:r w:rsidR="00982605">
        <w:rPr>
          <w:sz w:val="24"/>
          <w:szCs w:val="24"/>
        </w:rPr>
        <w:t>library</w:t>
      </w:r>
      <w:proofErr w:type="gramEnd"/>
    </w:p>
    <w:sectPr w:rsidR="00A11BDE" w:rsidRPr="002B76C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788A" w14:textId="77777777" w:rsidR="00BD4598" w:rsidRDefault="00BD4598" w:rsidP="001E370C">
      <w:pPr>
        <w:spacing w:after="0" w:line="240" w:lineRule="auto"/>
      </w:pPr>
      <w:r>
        <w:separator/>
      </w:r>
    </w:p>
  </w:endnote>
  <w:endnote w:type="continuationSeparator" w:id="0">
    <w:p w14:paraId="71939907" w14:textId="77777777" w:rsidR="00BD4598" w:rsidRDefault="00BD4598" w:rsidP="001E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0600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92652E" w14:textId="780C8272" w:rsidR="001E370C" w:rsidRDefault="001E370C">
            <w:pPr>
              <w:pStyle w:val="Footer"/>
              <w:jc w:val="center"/>
            </w:pPr>
            <w:r w:rsidRPr="001E370C">
              <w:rPr>
                <w:sz w:val="18"/>
                <w:szCs w:val="18"/>
              </w:rPr>
              <w:t>Last Updated: 5/18/2021</w:t>
            </w:r>
            <w:r>
              <w:tab/>
            </w:r>
            <w:r>
              <w:tab/>
            </w:r>
            <w:r w:rsidRPr="001E370C">
              <w:rPr>
                <w:sz w:val="24"/>
                <w:szCs w:val="24"/>
              </w:rPr>
              <w:fldChar w:fldCharType="begin"/>
            </w:r>
            <w:r w:rsidRPr="001E370C">
              <w:instrText xml:space="preserve"> PAGE </w:instrText>
            </w:r>
            <w:r w:rsidRPr="001E370C">
              <w:rPr>
                <w:sz w:val="24"/>
                <w:szCs w:val="24"/>
              </w:rPr>
              <w:fldChar w:fldCharType="separate"/>
            </w:r>
            <w:r w:rsidRPr="001E370C">
              <w:rPr>
                <w:noProof/>
              </w:rPr>
              <w:t>2</w:t>
            </w:r>
            <w:r w:rsidRPr="001E370C">
              <w:rPr>
                <w:sz w:val="24"/>
                <w:szCs w:val="24"/>
              </w:rPr>
              <w:fldChar w:fldCharType="end"/>
            </w:r>
            <w:r w:rsidRPr="001E370C">
              <w:t xml:space="preserve"> of </w:t>
            </w:r>
            <w:fldSimple w:instr=" NUMPAGES  ">
              <w:r w:rsidRPr="001E370C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7191" w14:textId="77777777" w:rsidR="00BD4598" w:rsidRDefault="00BD4598" w:rsidP="001E370C">
      <w:pPr>
        <w:spacing w:after="0" w:line="240" w:lineRule="auto"/>
      </w:pPr>
      <w:r>
        <w:separator/>
      </w:r>
    </w:p>
  </w:footnote>
  <w:footnote w:type="continuationSeparator" w:id="0">
    <w:p w14:paraId="3F58306F" w14:textId="77777777" w:rsidR="00BD4598" w:rsidRDefault="00BD4598" w:rsidP="001E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2965"/>
    <w:multiLevelType w:val="hybridMultilevel"/>
    <w:tmpl w:val="9D704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3678DC"/>
    <w:multiLevelType w:val="hybridMultilevel"/>
    <w:tmpl w:val="AC00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FC"/>
    <w:rsid w:val="001E370C"/>
    <w:rsid w:val="00294237"/>
    <w:rsid w:val="002B76C2"/>
    <w:rsid w:val="002E73F8"/>
    <w:rsid w:val="00521279"/>
    <w:rsid w:val="00654A15"/>
    <w:rsid w:val="008213F9"/>
    <w:rsid w:val="00896D4F"/>
    <w:rsid w:val="00982605"/>
    <w:rsid w:val="00A11BDE"/>
    <w:rsid w:val="00A30EAA"/>
    <w:rsid w:val="00AD7233"/>
    <w:rsid w:val="00BD4598"/>
    <w:rsid w:val="00C74CA4"/>
    <w:rsid w:val="00CA67FC"/>
    <w:rsid w:val="00D14E00"/>
    <w:rsid w:val="00E9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0703A"/>
  <w15:chartTrackingRefBased/>
  <w15:docId w15:val="{9FF2E30D-F473-440B-B197-AEA97DE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0C"/>
  </w:style>
  <w:style w:type="paragraph" w:styleId="Footer">
    <w:name w:val="footer"/>
    <w:basedOn w:val="Normal"/>
    <w:link w:val="FooterChar"/>
    <w:uiPriority w:val="99"/>
    <w:unhideWhenUsed/>
    <w:rsid w:val="001E3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Bailey</dc:creator>
  <cp:keywords/>
  <dc:description/>
  <cp:lastModifiedBy>Janice Bailey</cp:lastModifiedBy>
  <cp:revision>5</cp:revision>
  <dcterms:created xsi:type="dcterms:W3CDTF">2021-05-18T20:14:00Z</dcterms:created>
  <dcterms:modified xsi:type="dcterms:W3CDTF">2021-05-18T23:11:00Z</dcterms:modified>
</cp:coreProperties>
</file>